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1" w:rsidRDefault="00CE43E1" w:rsidP="00CE43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B4B4B"/>
          <w:sz w:val="32"/>
          <w:szCs w:val="32"/>
          <w:lang w:val="en-US" w:eastAsia="ru-RU"/>
        </w:rPr>
      </w:pPr>
      <w:r w:rsidRPr="00CE43E1">
        <w:rPr>
          <w:rFonts w:ascii="Arial" w:eastAsia="Times New Roman" w:hAnsi="Arial" w:cs="Arial"/>
          <w:b/>
          <w:bCs/>
          <w:color w:val="4B4B4B"/>
          <w:sz w:val="32"/>
          <w:szCs w:val="32"/>
          <w:lang w:eastAsia="ru-RU"/>
        </w:rPr>
        <w:t>Образец заявления на обжалование</w:t>
      </w:r>
    </w:p>
    <w:p w:rsidR="00CE43E1" w:rsidRPr="00CE43E1" w:rsidRDefault="00CE43E1" w:rsidP="00CE43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B4B4B"/>
          <w:sz w:val="32"/>
          <w:szCs w:val="32"/>
          <w:lang w:eastAsia="ru-RU"/>
        </w:rPr>
      </w:pPr>
      <w:r w:rsidRPr="00CE43E1">
        <w:rPr>
          <w:rFonts w:ascii="Arial" w:eastAsia="Times New Roman" w:hAnsi="Arial" w:cs="Arial"/>
          <w:b/>
          <w:bCs/>
          <w:color w:val="4B4B4B"/>
          <w:sz w:val="32"/>
          <w:szCs w:val="32"/>
          <w:lang w:eastAsia="ru-RU"/>
        </w:rPr>
        <w:t xml:space="preserve"> постановления </w:t>
      </w:r>
      <w:r>
        <w:rPr>
          <w:rFonts w:ascii="Arial" w:eastAsia="Times New Roman" w:hAnsi="Arial" w:cs="Arial"/>
          <w:b/>
          <w:bCs/>
          <w:color w:val="4B4B4B"/>
          <w:sz w:val="32"/>
          <w:szCs w:val="32"/>
          <w:lang w:eastAsia="ru-RU"/>
        </w:rPr>
        <w:t>ГИБДД</w:t>
      </w:r>
      <w:bookmarkStart w:id="0" w:name="_GoBack"/>
      <w:bookmarkEnd w:id="0"/>
    </w:p>
    <w:p w:rsidR="00CE43E1" w:rsidRPr="00CE43E1" w:rsidRDefault="00CE43E1" w:rsidP="00CE43E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Жалоба на постановление об административном правонарушении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В _______________________ суд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________________ области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ЗАЯВИТЕЛЬ</w:t>
      </w: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 :</w:t>
      </w:r>
      <w:proofErr w:type="gram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_________ФИО____________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____индекс______, ___________ область,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г. _____________, ул. ___________, дом __</w:t>
      </w: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,</w:t>
      </w:r>
      <w:proofErr w:type="gram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 кв. __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Орган</w:t>
      </w:r>
      <w:proofErr w:type="gram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 вынесший обжалуемое  постановление: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Дорожный надзор ГАИ _________ РОВД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____индекс______, ___________ область,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г. _____________, ул. ___________, __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Жалоба на постановление по делу об административном правонарушении №__ АВ ______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__ ______ 20__  года старшим госинспектором ____________ ГАИ __________ РОВД капитаном ______ФИО______ был составлен  протокол №__ АВ ______  об административном правонарушении. Из указанного протокола следовало, что я, _____ФИО_______. являясь должностным лицом, нарушил правила содержания железнодорожного переезда, а именно: на подъездах к переезду установлено ограждение из рельсов, а также не работала звуковая сигнализация, в результате чего мною было допущено административное правонарушение, предусмотренное ст. 12.34  Кодекса Российской Федерации об административных правонарушениях.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На основании указанного протокола  __ ______ 20__  года вышеуказанным должностным лицом было вынесено постановление №__ АВ ______  по делу об административном правонарушении, предусмотренном ст. 12.34 КоАП РФ в соответствии с которым я был привлечен к административной ответственности и в отношении меня применено административное наказание – штраф в размере 2000 (две тысячи) рублей.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Считаю обжалуемое постановление </w:t>
      </w: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необоснованным</w:t>
      </w:r>
      <w:proofErr w:type="gram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и незаконным по следующим основаниям: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1. Статья 13.34 КоАП РФ предусматривает административную ответственность за нарушение правил проведения ремонта и содержания дорог, железнодорожных переездов или других дорожных </w:t>
      </w: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lastRenderedPageBreak/>
        <w:t>сооружений. Рассматриваемая норма является бланкетной. Конкретные проявления рассматриваемого правонарушения она в общем виде отсылает к Правилам по охране дорог и дорожных сооружений, поэтому в данном случае следует устанавливать, какое правило нарушено. Однако в обжалуемом постановлении не указано, какое правило и какая норма была нарушена.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2. При производстве по делу об административном правонарушении подлежат доказыванию лицо, совершившее противоправные действия (бездействие), за которые КоАП или законом субъекта РФ предусмотрена административная ответственность виновность лица в совершении административного правонарушения.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Однако каких-либо проверок моих полномочий и обязанностей инспектор не проводил, какие-либо приказы, должностные инструкции  не запрашивались. Правила по содержанию железнодорожных переездов я не нарушал. Более того, после визита инспектора мною были проверены все имеющиеся в распоряжении ОАО «</w:t>
      </w:r>
      <w:proofErr w:type="spell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Илецксоль</w:t>
      </w:r>
      <w:proofErr w:type="spell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» железнодорожные переезды и каких-либо нарушений инструкций по эксплуатации не обнаружил. Вину в совершении административного правонарушения считаю не установленной и не доказанной.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3. </w:t>
      </w: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В соответствии со ст. 28.2 КоАП РФ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правонарушения…</w:t>
      </w:r>
      <w:proofErr w:type="gramEnd"/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Из протокола от  __ ______ 20__  года, явившегося основанием для принятия обжалуемого постановления,  невозможно определить место совершения правонарушения, а именно какой именно железнодорожный переезд является предметом правонарушения, а также не указано местонахождение переезда. В распоряжении ОАО «___________» находятся два железнодорожных переезда общего пользования.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Протокол составлялся в кабинете начальника железнодорожного участка ОАО «_________». Выезд на место совершения правонарушения и проверка состояния работоспособности переезда не производилась, </w:t>
      </w:r>
      <w:proofErr w:type="gramStart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свидетели</w:t>
      </w:r>
      <w:proofErr w:type="gramEnd"/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 и понятые не привлекались.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4. Статья 26.1 КоАП РФ устанавливает обстоятельства, подлежащие выяснению по делу об административном правонарушении: наличие события административного правонарушения лицо, совершившее противоправные действия (бездействие), за которые КоАП РФ или законом субъекта Российской Федерации предусмотрена </w:t>
      </w: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lastRenderedPageBreak/>
        <w:t>административная ответственность виновность лица в совершении административного правонарушения…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Как следует из протокола наличие события правонарушения ничем из вышеперечисленного не подтверждено, понятые не привлекались, свидетели не опрашивались, какие-либо доказательства инспектором не представлены.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Предписаний по устранению указанных нарушений ранее мне никто не выдавал.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Невыполнение требований ст.26.1 КоАП РФ явилось основной причиной принятия необоснованного и незаконного постановления  по делу об административном правонарушении и привлечения меня к административной ответственности в виде уплаты штрафа.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На основании изложенного, руководствуясь главой 30 Кодекса Российской Федерации  об административных правонарушениях,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ПРОШУ: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Постановление №__ АВ ______  по делу об административном правонарушении, предусмотренном ст.12.34 КоАП РФ, вынесенное старшим госинспектором _____ФИО______ ГАИ ___________ РОВД капитаном ______ФИО______. в отношении _______ФИО________. – отменить и производство по делу об административном правонарушении прекратить.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Приложение:</w:t>
      </w:r>
    </w:p>
    <w:p w:rsidR="00CE43E1" w:rsidRPr="00CE43E1" w:rsidRDefault="00CE43E1" w:rsidP="00CE4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1.      Копия настоящей жалобы для второй стороны.</w:t>
      </w:r>
    </w:p>
    <w:p w:rsidR="00CE43E1" w:rsidRPr="00CE43E1" w:rsidRDefault="00CE43E1" w:rsidP="00CE4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2.      Копия протокола __ АВ ______ об административном правонарушении от __ ______ 20__ года.</w:t>
      </w:r>
    </w:p>
    <w:p w:rsidR="00CE43E1" w:rsidRPr="00CE43E1" w:rsidRDefault="00CE43E1" w:rsidP="00CE4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3.      Копия постановления __ АБ ______ по делу об административном правонарушении от __ ______ 20__ года.</w:t>
      </w:r>
    </w:p>
    <w:p w:rsidR="00CE43E1" w:rsidRPr="00CE43E1" w:rsidRDefault="00CE43E1" w:rsidP="00CE43E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CE43E1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ФИО ________________                                                                                                                                          Дата ____________</w:t>
      </w:r>
    </w:p>
    <w:p w:rsidR="00C66987" w:rsidRDefault="00C66987"/>
    <w:sectPr w:rsidR="00C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3DF2"/>
    <w:multiLevelType w:val="multilevel"/>
    <w:tmpl w:val="724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1"/>
    <w:rsid w:val="00011A11"/>
    <w:rsid w:val="00C66987"/>
    <w:rsid w:val="00C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2016-03-07T15:14:00Z</dcterms:created>
  <dcterms:modified xsi:type="dcterms:W3CDTF">2016-03-07T15:14:00Z</dcterms:modified>
</cp:coreProperties>
</file>